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993" w:rsidRDefault="00A46E08">
      <w:pPr>
        <w:spacing w:line="48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基建工程延期供应计划调整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答题卡</w:t>
      </w:r>
    </w:p>
    <w:tbl>
      <w:tblPr>
        <w:tblStyle w:val="a3"/>
        <w:tblW w:w="0" w:type="auto"/>
        <w:tblBorders>
          <w:top w:val="single" w:sz="8" w:space="0" w:color="248F86" w:themeColor="accent5" w:themeShade="BF"/>
          <w:left w:val="single" w:sz="8" w:space="0" w:color="248F86" w:themeColor="accent5" w:themeShade="BF"/>
          <w:bottom w:val="single" w:sz="8" w:space="0" w:color="248F86" w:themeColor="accent5" w:themeShade="BF"/>
          <w:right w:val="single" w:sz="8" w:space="0" w:color="248F86" w:themeColor="accent5" w:themeShade="BF"/>
          <w:insideH w:val="single" w:sz="8" w:space="0" w:color="248F86" w:themeColor="accent5" w:themeShade="BF"/>
          <w:insideV w:val="single" w:sz="8" w:space="0" w:color="248F86" w:themeColor="accent5" w:themeShade="BF"/>
        </w:tblBorders>
        <w:tblLook w:val="04A0" w:firstRow="1" w:lastRow="0" w:firstColumn="1" w:lastColumn="0" w:noHBand="0" w:noVBand="1"/>
      </w:tblPr>
      <w:tblGrid>
        <w:gridCol w:w="2130"/>
        <w:gridCol w:w="1327"/>
        <w:gridCol w:w="1368"/>
        <w:gridCol w:w="3697"/>
      </w:tblGrid>
      <w:tr w:rsidR="00B87993">
        <w:tc>
          <w:tcPr>
            <w:tcW w:w="2130" w:type="dxa"/>
            <w:vMerge w:val="restart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248F86" w:themeFill="accent5" w:themeFillShade="BF"/>
            <w:vAlign w:val="center"/>
          </w:tcPr>
          <w:p w:rsidR="00B87993" w:rsidRDefault="00A46E08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</w:rPr>
              <w:t>批次号</w:t>
            </w:r>
          </w:p>
        </w:tc>
        <w:tc>
          <w:tcPr>
            <w:tcW w:w="2695" w:type="dxa"/>
            <w:gridSpan w:val="2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248F86" w:themeFill="accent5" w:themeFillShade="BF"/>
            <w:vAlign w:val="center"/>
          </w:tcPr>
          <w:p w:rsidR="00B87993" w:rsidRDefault="00A46E08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</w:rPr>
              <w:t>是否可变更</w:t>
            </w:r>
          </w:p>
        </w:tc>
        <w:tc>
          <w:tcPr>
            <w:tcW w:w="3697" w:type="dxa"/>
            <w:vMerge w:val="restart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248F86" w:themeFill="accent5" w:themeFillShade="BF"/>
            <w:vAlign w:val="center"/>
          </w:tcPr>
          <w:p w:rsidR="00B87993" w:rsidRDefault="00A46E08">
            <w:pPr>
              <w:spacing w:line="480" w:lineRule="auto"/>
              <w:jc w:val="center"/>
              <w:rPr>
                <w:color w:val="FFFFFF" w:themeColor="background1"/>
                <w:sz w:val="28"/>
                <w:szCs w:val="28"/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</w:rPr>
              <w:t>原因</w:t>
            </w:r>
          </w:p>
        </w:tc>
      </w:tr>
      <w:tr w:rsidR="00B87993">
        <w:trPr>
          <w:trHeight w:val="582"/>
        </w:trPr>
        <w:tc>
          <w:tcPr>
            <w:tcW w:w="2130" w:type="dxa"/>
            <w:vMerge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vAlign w:val="center"/>
          </w:tcPr>
          <w:p w:rsidR="00B87993" w:rsidRDefault="00B87993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27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248F86" w:themeFill="accent5" w:themeFillShade="BF"/>
            <w:vAlign w:val="center"/>
          </w:tcPr>
          <w:p w:rsidR="00B87993" w:rsidRDefault="00A46E08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</w:rPr>
              <w:t>可变更</w:t>
            </w:r>
          </w:p>
        </w:tc>
        <w:tc>
          <w:tcPr>
            <w:tcW w:w="1368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248F86" w:themeFill="accent5" w:themeFillShade="BF"/>
            <w:vAlign w:val="center"/>
          </w:tcPr>
          <w:p w:rsidR="00B87993" w:rsidRDefault="00A46E08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>
              <w:rPr>
                <w:rFonts w:hint="eastAsia"/>
                <w:color w:val="FFFFFF" w:themeColor="background1"/>
                <w:sz w:val="28"/>
                <w:szCs w:val="28"/>
              </w:rPr>
              <w:t>不可变更</w:t>
            </w:r>
          </w:p>
        </w:tc>
        <w:tc>
          <w:tcPr>
            <w:tcW w:w="3697" w:type="dxa"/>
            <w:vMerge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vAlign w:val="center"/>
          </w:tcPr>
          <w:p w:rsidR="00B87993" w:rsidRDefault="00B87993">
            <w:pPr>
              <w:jc w:val="center"/>
              <w:rPr>
                <w:color w:val="FFFFFF" w:themeColor="background1"/>
                <w:sz w:val="28"/>
                <w:szCs w:val="28"/>
              </w:rPr>
            </w:pPr>
          </w:p>
        </w:tc>
      </w:tr>
      <w:tr w:rsidR="00EF458A">
        <w:tc>
          <w:tcPr>
            <w:tcW w:w="2130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1801F01234</w:t>
            </w:r>
          </w:p>
        </w:tc>
        <w:tc>
          <w:tcPr>
            <w:tcW w:w="1327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sz w:val="24"/>
              </w:rPr>
              <w:t>√</w:t>
            </w:r>
          </w:p>
        </w:tc>
        <w:tc>
          <w:tcPr>
            <w:tcW w:w="1368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sz w:val="24"/>
              </w:rPr>
              <w:t>√</w:t>
            </w:r>
          </w:p>
        </w:tc>
        <w:tc>
          <w:tcPr>
            <w:tcW w:w="3697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left"/>
              <w:rPr>
                <w:color w:val="000000" w:themeColor="text1"/>
                <w:sz w:val="24"/>
              </w:rPr>
            </w:pPr>
          </w:p>
        </w:tc>
      </w:tr>
      <w:tr w:rsidR="00EF458A">
        <w:tc>
          <w:tcPr>
            <w:tcW w:w="2130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1901F01971</w:t>
            </w:r>
          </w:p>
        </w:tc>
        <w:tc>
          <w:tcPr>
            <w:tcW w:w="1327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68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97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left"/>
              <w:rPr>
                <w:color w:val="000000" w:themeColor="text1"/>
                <w:sz w:val="24"/>
              </w:rPr>
            </w:pPr>
          </w:p>
        </w:tc>
      </w:tr>
      <w:tr w:rsidR="00EF458A">
        <w:tc>
          <w:tcPr>
            <w:tcW w:w="2130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1905F00985</w:t>
            </w:r>
          </w:p>
        </w:tc>
        <w:tc>
          <w:tcPr>
            <w:tcW w:w="1327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68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97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left"/>
              <w:rPr>
                <w:color w:val="000000" w:themeColor="text1"/>
                <w:sz w:val="24"/>
              </w:rPr>
            </w:pPr>
          </w:p>
        </w:tc>
      </w:tr>
      <w:tr w:rsidR="00EF458A">
        <w:tc>
          <w:tcPr>
            <w:tcW w:w="2130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1911F05735</w:t>
            </w:r>
          </w:p>
        </w:tc>
        <w:tc>
          <w:tcPr>
            <w:tcW w:w="1327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68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97" w:type="dxa"/>
            <w:tcBorders>
              <w:top w:val="single" w:sz="8" w:space="0" w:color="185F59" w:themeColor="accent5" w:themeShade="7F"/>
              <w:left w:val="single" w:sz="8" w:space="0" w:color="185F59" w:themeColor="accent5" w:themeShade="7F"/>
              <w:bottom w:val="single" w:sz="8" w:space="0" w:color="185F59" w:themeColor="accent5" w:themeShade="7F"/>
              <w:right w:val="single" w:sz="8" w:space="0" w:color="185F59" w:themeColor="accent5" w:themeShade="7F"/>
            </w:tcBorders>
            <w:shd w:val="clear" w:color="auto" w:fill="FFFFFF" w:themeFill="background1"/>
          </w:tcPr>
          <w:p w:rsidR="00EF458A" w:rsidRDefault="00EF458A" w:rsidP="00EF458A">
            <w:pPr>
              <w:jc w:val="left"/>
              <w:rPr>
                <w:color w:val="000000" w:themeColor="text1"/>
                <w:sz w:val="24"/>
              </w:rPr>
            </w:pPr>
          </w:p>
        </w:tc>
      </w:tr>
    </w:tbl>
    <w:p w:rsidR="00B87993" w:rsidRDefault="00B87993"/>
    <w:p w:rsidR="00B87993" w:rsidRDefault="00B87993"/>
    <w:p w:rsidR="00B87993" w:rsidRDefault="00A46E08">
      <w:pPr>
        <w:rPr>
          <w:color w:val="FF0000"/>
        </w:rPr>
      </w:pPr>
      <w:r>
        <w:rPr>
          <w:rFonts w:hint="eastAsia"/>
          <w:color w:val="FF0000"/>
        </w:rPr>
        <w:t>注：若答案不止一个，</w:t>
      </w:r>
      <w:r>
        <w:rPr>
          <w:rFonts w:hint="eastAsia"/>
          <w:color w:val="FF0000"/>
        </w:rPr>
        <w:t>自行向下</w:t>
      </w:r>
      <w:bookmarkStart w:id="0" w:name="_GoBack"/>
      <w:bookmarkEnd w:id="0"/>
      <w:r>
        <w:rPr>
          <w:rFonts w:hint="eastAsia"/>
          <w:color w:val="FF0000"/>
        </w:rPr>
        <w:t>添加答题栏</w:t>
      </w:r>
      <w:r>
        <w:rPr>
          <w:rFonts w:hint="eastAsia"/>
          <w:color w:val="FF0000"/>
        </w:rPr>
        <w:t>；</w:t>
      </w:r>
    </w:p>
    <w:p w:rsidR="00B87993" w:rsidRDefault="00A46E08">
      <w:pPr>
        <w:ind w:firstLine="420"/>
        <w:rPr>
          <w:color w:val="FF0000"/>
        </w:rPr>
      </w:pPr>
      <w:r>
        <w:rPr>
          <w:rFonts w:hint="eastAsia"/>
          <w:color w:val="FF0000"/>
        </w:rPr>
        <w:t>判断是否可调整后，在“可变更”或“不可变更”下方打√。</w:t>
      </w:r>
    </w:p>
    <w:p w:rsidR="00B87993" w:rsidRDefault="00A46E08">
      <w:pPr>
        <w:ind w:firstLine="420"/>
        <w:rPr>
          <w:b/>
          <w:bCs/>
          <w:color w:val="FF0000"/>
        </w:rPr>
      </w:pPr>
      <w:r>
        <w:rPr>
          <w:rFonts w:hint="eastAsia"/>
          <w:color w:val="FF0000"/>
          <w:sz w:val="24"/>
        </w:rPr>
        <w:t>答题卡上存在√，将正确的留下，错误的删除，</w:t>
      </w:r>
      <w:r>
        <w:rPr>
          <w:rFonts w:hint="eastAsia"/>
          <w:b/>
          <w:bCs/>
          <w:color w:val="FF0000"/>
          <w:sz w:val="24"/>
        </w:rPr>
        <w:t>也可直接复制此处的</w:t>
      </w:r>
      <w:r>
        <w:rPr>
          <w:rFonts w:hint="eastAsia"/>
          <w:sz w:val="24"/>
        </w:rPr>
        <w:t>√</w:t>
      </w:r>
    </w:p>
    <w:p w:rsidR="00B87993" w:rsidRDefault="00B87993"/>
    <w:sectPr w:rsidR="00B879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E398A"/>
    <w:rsid w:val="00A46E08"/>
    <w:rsid w:val="00B87993"/>
    <w:rsid w:val="00EF458A"/>
    <w:rsid w:val="0F634E4C"/>
    <w:rsid w:val="15023C9F"/>
    <w:rsid w:val="32E8504F"/>
    <w:rsid w:val="39DB2A8F"/>
    <w:rsid w:val="3D516CC2"/>
    <w:rsid w:val="42AE0712"/>
    <w:rsid w:val="51842D6A"/>
    <w:rsid w:val="532317F1"/>
    <w:rsid w:val="5325057D"/>
    <w:rsid w:val="59575712"/>
    <w:rsid w:val="67AE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519750"/>
  <w15:docId w15:val="{6E352732-C329-409D-9B5A-4D3C33C17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28</Words>
  <Characters>161</Characters>
  <Application>Microsoft Office Word</Application>
  <DocSecurity>0</DocSecurity>
  <Lines>1</Lines>
  <Paragraphs>1</Paragraphs>
  <ScaleCrop>false</ScaleCrop>
  <Company>DoubleOX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唐纳</dc:creator>
  <cp:lastModifiedBy>Admin</cp:lastModifiedBy>
  <cp:revision>2</cp:revision>
  <dcterms:created xsi:type="dcterms:W3CDTF">2025-05-09T02:36:00Z</dcterms:created>
  <dcterms:modified xsi:type="dcterms:W3CDTF">2025-10-15T07:51:00Z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72693887B96E445B841BBA4A56E55BA3_11</vt:lpwstr>
  </property>
  <property fmtid="{D5CDD505-2E9C-101B-9397-08002B2CF9AE}" pid="4" name="KSOTemplateDocerSaveRecord">
    <vt:lpwstr>eyJoZGlkIjoiMGIzOWJjNDE3MjY1MDE5OWM5MTYwMGZjMDA0MzkxODMiLCJ1c2VySWQiOiIxMjMyMDQ3OTczIn0=</vt:lpwstr>
  </property>
</Properties>
</file>